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AB" w:rsidRDefault="0089011B" w:rsidP="0089011B">
      <w:pPr>
        <w:spacing w:after="0" w:line="240" w:lineRule="auto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Senses</w:t>
      </w:r>
      <w:r w:rsidR="00A02906" w:rsidRPr="00A02906">
        <w:rPr>
          <w:b/>
          <w:sz w:val="20"/>
          <w:szCs w:val="20"/>
          <w:u w:val="single"/>
        </w:rPr>
        <w:t xml:space="preserve"> Foldable</w:t>
      </w:r>
    </w:p>
    <w:p w:rsidR="0089011B" w:rsidRPr="00A02906" w:rsidRDefault="0089011B" w:rsidP="0089011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Flap </w:t>
      </w:r>
      <w:r w:rsidR="00A02906" w:rsidRPr="00A02906">
        <w:rPr>
          <w:b/>
          <w:sz w:val="20"/>
          <w:szCs w:val="20"/>
        </w:rPr>
        <w:t>1-- Receptors, Sensations and Perception summary… pg. 262- 263</w:t>
      </w: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  <w:t xml:space="preserve">Flap </w:t>
      </w:r>
      <w:r w:rsidR="00A02906" w:rsidRPr="00A02906">
        <w:rPr>
          <w:b/>
          <w:sz w:val="20"/>
          <w:szCs w:val="20"/>
        </w:rPr>
        <w:t xml:space="preserve">2 </w:t>
      </w:r>
      <w:proofErr w:type="gramStart"/>
      <w:r w:rsidR="00A02906" w:rsidRPr="00A02906">
        <w:rPr>
          <w:b/>
          <w:sz w:val="20"/>
          <w:szCs w:val="20"/>
        </w:rPr>
        <w:t>--  Skin</w:t>
      </w:r>
      <w:proofErr w:type="gramEnd"/>
      <w:r w:rsidR="00A02906" w:rsidRPr="00A02906">
        <w:rPr>
          <w:b/>
          <w:sz w:val="20"/>
          <w:szCs w:val="20"/>
        </w:rPr>
        <w:t xml:space="preserve">  Fig. 10.1 pg. 262  and summary paragraph</w:t>
      </w: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A02906" w:rsidRDefault="0089011B" w:rsidP="0089011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Flap </w:t>
      </w:r>
      <w:proofErr w:type="gramStart"/>
      <w:r w:rsidR="00A02906" w:rsidRPr="00A02906">
        <w:rPr>
          <w:b/>
          <w:sz w:val="20"/>
          <w:szCs w:val="20"/>
        </w:rPr>
        <w:t>3  --</w:t>
      </w:r>
      <w:proofErr w:type="gramEnd"/>
      <w:r w:rsidR="00A02906" w:rsidRPr="00A02906">
        <w:rPr>
          <w:b/>
          <w:sz w:val="20"/>
          <w:szCs w:val="20"/>
        </w:rPr>
        <w:t xml:space="preserve">  Smell Fig. 10.4 pg. 266 and summary paragraph</w:t>
      </w:r>
    </w:p>
    <w:p w:rsidR="0089011B" w:rsidRPr="00A02906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A02906" w:rsidRDefault="0089011B" w:rsidP="0089011B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Flpa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 w:rsidR="00A02906" w:rsidRPr="00A02906">
        <w:rPr>
          <w:b/>
          <w:sz w:val="20"/>
          <w:szCs w:val="20"/>
        </w:rPr>
        <w:t>4  --</w:t>
      </w:r>
      <w:proofErr w:type="gramEnd"/>
      <w:r w:rsidR="00A02906" w:rsidRPr="00A02906">
        <w:rPr>
          <w:b/>
          <w:sz w:val="20"/>
          <w:szCs w:val="20"/>
        </w:rPr>
        <w:t xml:space="preserve"> Taste  Fig. 10.5 pg. 268 and summary paragraph</w:t>
      </w:r>
    </w:p>
    <w:p w:rsidR="0089011B" w:rsidRPr="00A02906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A02906" w:rsidRDefault="0089011B" w:rsidP="0089011B">
      <w:p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Flap </w:t>
      </w:r>
      <w:r w:rsidR="00A02906" w:rsidRPr="00A02906">
        <w:rPr>
          <w:b/>
          <w:sz w:val="20"/>
          <w:szCs w:val="20"/>
        </w:rPr>
        <w:t xml:space="preserve"> 5</w:t>
      </w:r>
      <w:proofErr w:type="gramEnd"/>
      <w:r w:rsidR="00A02906" w:rsidRPr="00A02906">
        <w:rPr>
          <w:b/>
          <w:sz w:val="20"/>
          <w:szCs w:val="20"/>
        </w:rPr>
        <w:t xml:space="preserve"> -- Hearing  Fig. 10.6 pg. 269 and summary paragraph</w:t>
      </w:r>
    </w:p>
    <w:p w:rsidR="0089011B" w:rsidRPr="00A02906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A02906" w:rsidRDefault="0089011B" w:rsidP="0089011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Flap </w:t>
      </w:r>
      <w:r w:rsidR="00A02906" w:rsidRPr="00A02906">
        <w:rPr>
          <w:b/>
          <w:sz w:val="20"/>
          <w:szCs w:val="20"/>
        </w:rPr>
        <w:t>6 --Sight Fig. 10.14 pg. 276 and summary paragraph</w:t>
      </w:r>
    </w:p>
    <w:p w:rsidR="0089011B" w:rsidRPr="00A02906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89011B" w:rsidRPr="00A02906" w:rsidRDefault="0089011B" w:rsidP="0089011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On the back side….</w:t>
      </w:r>
      <w:r w:rsidR="00A02906" w:rsidRPr="00A02906">
        <w:rPr>
          <w:b/>
          <w:sz w:val="20"/>
          <w:szCs w:val="20"/>
        </w:rPr>
        <w:t>Epilogue--- How do all these senses relate to one’s ability to maintain homeostasis and integrate with the    Nervous System?</w:t>
      </w:r>
    </w:p>
    <w:p w:rsidR="00A02906" w:rsidRDefault="00A02906" w:rsidP="0089011B">
      <w:pPr>
        <w:spacing w:after="0" w:line="240" w:lineRule="auto"/>
        <w:rPr>
          <w:b/>
          <w:sz w:val="20"/>
          <w:szCs w:val="20"/>
        </w:rPr>
      </w:pP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89011B" w:rsidRDefault="0089011B" w:rsidP="0089011B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Senses</w:t>
      </w:r>
      <w:r w:rsidRPr="00A02906">
        <w:rPr>
          <w:b/>
          <w:sz w:val="20"/>
          <w:szCs w:val="20"/>
          <w:u w:val="single"/>
        </w:rPr>
        <w:t xml:space="preserve"> Foldable</w:t>
      </w:r>
    </w:p>
    <w:p w:rsidR="0089011B" w:rsidRPr="00A02906" w:rsidRDefault="0089011B" w:rsidP="0089011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Flap </w:t>
      </w:r>
      <w:r w:rsidRPr="00A02906">
        <w:rPr>
          <w:b/>
          <w:sz w:val="20"/>
          <w:szCs w:val="20"/>
        </w:rPr>
        <w:t>1-- Receptors, Sensations and Perception summary… pg. 262- 263</w:t>
      </w: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  <w:t xml:space="preserve">Flap </w:t>
      </w:r>
      <w:r w:rsidRPr="00A02906">
        <w:rPr>
          <w:b/>
          <w:sz w:val="20"/>
          <w:szCs w:val="20"/>
        </w:rPr>
        <w:t xml:space="preserve">2 </w:t>
      </w:r>
      <w:proofErr w:type="gramStart"/>
      <w:r w:rsidRPr="00A02906">
        <w:rPr>
          <w:b/>
          <w:sz w:val="20"/>
          <w:szCs w:val="20"/>
        </w:rPr>
        <w:t>--  Skin</w:t>
      </w:r>
      <w:proofErr w:type="gramEnd"/>
      <w:r w:rsidRPr="00A02906">
        <w:rPr>
          <w:b/>
          <w:sz w:val="20"/>
          <w:szCs w:val="20"/>
        </w:rPr>
        <w:t xml:space="preserve">  Fig. 10.1 pg. 262  and summary paragraph</w:t>
      </w: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Flap </w:t>
      </w:r>
      <w:proofErr w:type="gramStart"/>
      <w:r w:rsidRPr="00A02906">
        <w:rPr>
          <w:b/>
          <w:sz w:val="20"/>
          <w:szCs w:val="20"/>
        </w:rPr>
        <w:t>3  --</w:t>
      </w:r>
      <w:proofErr w:type="gramEnd"/>
      <w:r w:rsidRPr="00A02906">
        <w:rPr>
          <w:b/>
          <w:sz w:val="20"/>
          <w:szCs w:val="20"/>
        </w:rPr>
        <w:t xml:space="preserve">  Smell Fig. 10.4 pg. 266 and summary paragraph</w:t>
      </w:r>
    </w:p>
    <w:p w:rsidR="0089011B" w:rsidRPr="00A02906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Flpa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 w:rsidRPr="00A02906">
        <w:rPr>
          <w:b/>
          <w:sz w:val="20"/>
          <w:szCs w:val="20"/>
        </w:rPr>
        <w:t>4  --</w:t>
      </w:r>
      <w:proofErr w:type="gramEnd"/>
      <w:r w:rsidRPr="00A02906">
        <w:rPr>
          <w:b/>
          <w:sz w:val="20"/>
          <w:szCs w:val="20"/>
        </w:rPr>
        <w:t xml:space="preserve"> Taste  Fig. 10.5 pg. 268 and summary paragraph</w:t>
      </w:r>
    </w:p>
    <w:p w:rsidR="0089011B" w:rsidRPr="00A02906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Flap </w:t>
      </w:r>
      <w:r w:rsidRPr="00A02906">
        <w:rPr>
          <w:b/>
          <w:sz w:val="20"/>
          <w:szCs w:val="20"/>
        </w:rPr>
        <w:t xml:space="preserve"> 5</w:t>
      </w:r>
      <w:proofErr w:type="gramEnd"/>
      <w:r w:rsidRPr="00A02906">
        <w:rPr>
          <w:b/>
          <w:sz w:val="20"/>
          <w:szCs w:val="20"/>
        </w:rPr>
        <w:t xml:space="preserve"> -- Hearing  Fig. 10.6 pg. 269 and summary paragraph</w:t>
      </w:r>
    </w:p>
    <w:p w:rsidR="0089011B" w:rsidRPr="00A02906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Flap </w:t>
      </w:r>
      <w:r w:rsidRPr="00A02906">
        <w:rPr>
          <w:b/>
          <w:sz w:val="20"/>
          <w:szCs w:val="20"/>
        </w:rPr>
        <w:t>6 --Sight Fig. 10.14 pg. 276 and summary paragraph</w:t>
      </w:r>
    </w:p>
    <w:p w:rsidR="0089011B" w:rsidRPr="00A02906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89011B" w:rsidRPr="00A02906" w:rsidRDefault="0089011B" w:rsidP="0089011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On the back side….</w:t>
      </w:r>
      <w:r w:rsidRPr="00A02906">
        <w:rPr>
          <w:b/>
          <w:sz w:val="20"/>
          <w:szCs w:val="20"/>
        </w:rPr>
        <w:t>Epilogue--- How do all these senses relate to one’s ability to maintain homeostasis and integrate with the    Nervous System?</w:t>
      </w:r>
    </w:p>
    <w:p w:rsidR="0089011B" w:rsidRPr="00A02906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89011B" w:rsidRDefault="0089011B" w:rsidP="0089011B">
      <w:pPr>
        <w:spacing w:after="0"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Senses</w:t>
      </w:r>
      <w:r w:rsidRPr="00A02906">
        <w:rPr>
          <w:b/>
          <w:sz w:val="20"/>
          <w:szCs w:val="20"/>
          <w:u w:val="single"/>
        </w:rPr>
        <w:t xml:space="preserve"> Foldable</w:t>
      </w:r>
    </w:p>
    <w:p w:rsidR="0089011B" w:rsidRPr="00A02906" w:rsidRDefault="0089011B" w:rsidP="0089011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Flap </w:t>
      </w:r>
      <w:r w:rsidRPr="00A02906">
        <w:rPr>
          <w:b/>
          <w:sz w:val="20"/>
          <w:szCs w:val="20"/>
        </w:rPr>
        <w:t>1-- Receptors, Sensations and Perception summary… pg. 262- 263</w:t>
      </w: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  <w:t xml:space="preserve">Flap </w:t>
      </w:r>
      <w:r w:rsidRPr="00A02906">
        <w:rPr>
          <w:b/>
          <w:sz w:val="20"/>
          <w:szCs w:val="20"/>
        </w:rPr>
        <w:t xml:space="preserve">2 </w:t>
      </w:r>
      <w:proofErr w:type="gramStart"/>
      <w:r w:rsidRPr="00A02906">
        <w:rPr>
          <w:b/>
          <w:sz w:val="20"/>
          <w:szCs w:val="20"/>
        </w:rPr>
        <w:t>--  Skin</w:t>
      </w:r>
      <w:proofErr w:type="gramEnd"/>
      <w:r w:rsidRPr="00A02906">
        <w:rPr>
          <w:b/>
          <w:sz w:val="20"/>
          <w:szCs w:val="20"/>
        </w:rPr>
        <w:t xml:space="preserve">  Fig. 10.1 pg. 262  and summary paragraph</w:t>
      </w: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Flap </w:t>
      </w:r>
      <w:proofErr w:type="gramStart"/>
      <w:r w:rsidRPr="00A02906">
        <w:rPr>
          <w:b/>
          <w:sz w:val="20"/>
          <w:szCs w:val="20"/>
        </w:rPr>
        <w:t>3  --</w:t>
      </w:r>
      <w:proofErr w:type="gramEnd"/>
      <w:r w:rsidRPr="00A02906">
        <w:rPr>
          <w:b/>
          <w:sz w:val="20"/>
          <w:szCs w:val="20"/>
        </w:rPr>
        <w:t xml:space="preserve">  Smell Fig. 10.4 pg. 266 and summary paragraph</w:t>
      </w:r>
    </w:p>
    <w:p w:rsidR="0089011B" w:rsidRPr="00A02906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Flpa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 w:rsidRPr="00A02906">
        <w:rPr>
          <w:b/>
          <w:sz w:val="20"/>
          <w:szCs w:val="20"/>
        </w:rPr>
        <w:t>4  --</w:t>
      </w:r>
      <w:proofErr w:type="gramEnd"/>
      <w:r w:rsidRPr="00A02906">
        <w:rPr>
          <w:b/>
          <w:sz w:val="20"/>
          <w:szCs w:val="20"/>
        </w:rPr>
        <w:t xml:space="preserve"> Taste  Fig. 10.5 pg. 268 and summary paragraph</w:t>
      </w:r>
    </w:p>
    <w:p w:rsidR="0089011B" w:rsidRPr="00A02906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Flap </w:t>
      </w:r>
      <w:r w:rsidRPr="00A02906">
        <w:rPr>
          <w:b/>
          <w:sz w:val="20"/>
          <w:szCs w:val="20"/>
        </w:rPr>
        <w:t xml:space="preserve"> 5</w:t>
      </w:r>
      <w:proofErr w:type="gramEnd"/>
      <w:r w:rsidRPr="00A02906">
        <w:rPr>
          <w:b/>
          <w:sz w:val="20"/>
          <w:szCs w:val="20"/>
        </w:rPr>
        <w:t xml:space="preserve"> -- Hearing  Fig. 10.6 pg. 269 and summary paragraph</w:t>
      </w:r>
    </w:p>
    <w:p w:rsidR="0089011B" w:rsidRPr="00A02906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Flap </w:t>
      </w:r>
      <w:r w:rsidRPr="00A02906">
        <w:rPr>
          <w:b/>
          <w:sz w:val="20"/>
          <w:szCs w:val="20"/>
        </w:rPr>
        <w:t>6 --Sight Fig. 10.14 pg. 276 and summary paragraph</w:t>
      </w:r>
    </w:p>
    <w:p w:rsidR="0089011B" w:rsidRPr="00A02906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89011B" w:rsidRPr="00A02906" w:rsidRDefault="0089011B" w:rsidP="0089011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On the back side….</w:t>
      </w:r>
      <w:r w:rsidRPr="00A02906">
        <w:rPr>
          <w:b/>
          <w:sz w:val="20"/>
          <w:szCs w:val="20"/>
        </w:rPr>
        <w:t>Epilogue--- How do all these senses relate to one’s ability to maintain homeostasis and integrate with the    Nervous System?</w:t>
      </w:r>
    </w:p>
    <w:p w:rsidR="0089011B" w:rsidRPr="00A02906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89011B" w:rsidRDefault="0089011B" w:rsidP="0089011B">
      <w:pPr>
        <w:spacing w:after="0" w:line="240" w:lineRule="auto"/>
        <w:rPr>
          <w:b/>
          <w:sz w:val="20"/>
          <w:szCs w:val="20"/>
        </w:rPr>
      </w:pPr>
    </w:p>
    <w:p w:rsidR="0089011B" w:rsidRPr="00A02906" w:rsidRDefault="0089011B" w:rsidP="0089011B">
      <w:pPr>
        <w:spacing w:after="0" w:line="240" w:lineRule="auto"/>
        <w:rPr>
          <w:b/>
          <w:sz w:val="20"/>
          <w:szCs w:val="20"/>
        </w:rPr>
      </w:pPr>
    </w:p>
    <w:sectPr w:rsidR="0089011B" w:rsidRPr="00A02906" w:rsidSect="00492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06"/>
    <w:rsid w:val="00376754"/>
    <w:rsid w:val="0049279D"/>
    <w:rsid w:val="0087416A"/>
    <w:rsid w:val="0089011B"/>
    <w:rsid w:val="009955B9"/>
    <w:rsid w:val="00A02906"/>
    <w:rsid w:val="00E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D6E24-C0E7-4D76-8D1C-789D1306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2016-05-13T00:05:00Z</dcterms:created>
  <dcterms:modified xsi:type="dcterms:W3CDTF">2016-05-13T00:05:00Z</dcterms:modified>
</cp:coreProperties>
</file>